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5C" w:rsidRPr="000C7CE0" w:rsidRDefault="00CD0A41" w:rsidP="000C7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CE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</w:p>
    <w:p w:rsidR="00CD0A41" w:rsidRPr="000C7CE0" w:rsidRDefault="00CD0A41" w:rsidP="000C7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CE0">
        <w:rPr>
          <w:rFonts w:ascii="Times New Roman" w:hAnsi="Times New Roman" w:cs="Times New Roman"/>
          <w:b/>
          <w:sz w:val="28"/>
          <w:szCs w:val="28"/>
          <w:lang w:val="uk-UA"/>
        </w:rPr>
        <w:t>роботи групи « Милосердя»</w:t>
      </w:r>
    </w:p>
    <w:p w:rsidR="000C7CE0" w:rsidRPr="003E00B6" w:rsidRDefault="000C7CE0" w:rsidP="00CD0A4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7CE0" w:rsidRDefault="000C7CE0" w:rsidP="000C7C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D0A41" w:rsidRDefault="00CD0A41" w:rsidP="000C7C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групи </w:t>
      </w:r>
      <w:r w:rsidR="003E00B6">
        <w:rPr>
          <w:rFonts w:ascii="Times New Roman" w:hAnsi="Times New Roman" w:cs="Times New Roman"/>
          <w:sz w:val="28"/>
          <w:szCs w:val="28"/>
          <w:lang w:val="uk-UA"/>
        </w:rPr>
        <w:t>Марціновська В.</w:t>
      </w:r>
    </w:p>
    <w:p w:rsidR="00CD0A41" w:rsidRDefault="00CD0A41" w:rsidP="000C7C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 – консультант Рубич Г.Й.</w:t>
      </w:r>
    </w:p>
    <w:p w:rsidR="000C7CE0" w:rsidRDefault="000C7CE0" w:rsidP="00CD0A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C7CE0" w:rsidRPr="000C7CE0" w:rsidRDefault="000C7CE0" w:rsidP="00CD0A4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D0A41" w:rsidRPr="000C7CE0" w:rsidRDefault="00CD0A41" w:rsidP="000C7CE0">
      <w:pPr>
        <w:jc w:val="both"/>
        <w:rPr>
          <w:rFonts w:ascii="Times New Roman" w:hAnsi="Times New Roman" w:cs="Times New Roman"/>
          <w:sz w:val="28"/>
          <w:szCs w:val="28"/>
        </w:rPr>
      </w:pPr>
      <w:r w:rsidRPr="000C7CE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 виховну роботу з молодшими школярами, надає класним керівникам потрібну допомогу, збирає і вивчає з дітьми нові ігри та забавлянки. Надає посильну допомогу пенсіонерам – вчителям та одиноким пенсіонерам села, учасникам війни; проводить акції мил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осердя.</w:t>
      </w:r>
    </w:p>
    <w:p w:rsidR="000C7CE0" w:rsidRPr="000C7CE0" w:rsidRDefault="000C7CE0" w:rsidP="00CD0A4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98"/>
        <w:gridCol w:w="6750"/>
        <w:gridCol w:w="1923"/>
      </w:tblGrid>
      <w:tr w:rsidR="00CD0A41" w:rsidTr="000C7CE0">
        <w:tc>
          <w:tcPr>
            <w:tcW w:w="675" w:type="dxa"/>
            <w:vAlign w:val="center"/>
          </w:tcPr>
          <w:p w:rsidR="00CD0A41" w:rsidRPr="000C7CE0" w:rsidRDefault="000C7CE0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  <w:r w:rsidR="00EF56D3"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  <w:r w:rsidR="00EF56D3" w:rsidRPr="000C7C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EF56D3"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</w:t>
            </w:r>
          </w:p>
        </w:tc>
        <w:tc>
          <w:tcPr>
            <w:tcW w:w="6946" w:type="dxa"/>
            <w:vAlign w:val="center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950" w:type="dxa"/>
            <w:vAlign w:val="center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Вивчення та проведення рухливих ігор з молодшими школярами </w:t>
            </w:r>
          </w:p>
        </w:tc>
        <w:tc>
          <w:tcPr>
            <w:tcW w:w="1950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Великі перерви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Допомога учням молодших класів в проведенні різних заходів </w:t>
            </w:r>
          </w:p>
        </w:tc>
        <w:tc>
          <w:tcPr>
            <w:tcW w:w="1950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Згідно графіку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</w:tcPr>
          <w:p w:rsidR="00CD0A41" w:rsidRDefault="000339BD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потрібної допомоги учням, батьки яких перебувають в зоні АТО </w:t>
            </w:r>
          </w:p>
        </w:tc>
        <w:tc>
          <w:tcPr>
            <w:tcW w:w="1950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новорічних прикрас та прибирання ялинки і актового залу</w:t>
            </w:r>
          </w:p>
        </w:tc>
        <w:tc>
          <w:tcPr>
            <w:tcW w:w="1950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Грудень 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5.</w:t>
            </w:r>
          </w:p>
        </w:tc>
        <w:tc>
          <w:tcPr>
            <w:tcW w:w="6946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Підготовка та виготовлення подарунків для мам і бабусь </w:t>
            </w:r>
          </w:p>
        </w:tc>
        <w:tc>
          <w:tcPr>
            <w:tcW w:w="1950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6.</w:t>
            </w:r>
          </w:p>
        </w:tc>
        <w:tc>
          <w:tcPr>
            <w:tcW w:w="6946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Привітання пенсіонерів – вчителів зі святами</w:t>
            </w:r>
          </w:p>
        </w:tc>
        <w:tc>
          <w:tcPr>
            <w:tcW w:w="1950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7.</w:t>
            </w:r>
          </w:p>
        </w:tc>
        <w:tc>
          <w:tcPr>
            <w:tcW w:w="6946" w:type="dxa"/>
          </w:tcPr>
          <w:p w:rsidR="00CD0A41" w:rsidRDefault="00EF56D3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Акції милосердя : допомога односельчанам, які потребують її, вдовам війни та малозабезпеченим сімям</w:t>
            </w:r>
          </w:p>
        </w:tc>
        <w:tc>
          <w:tcPr>
            <w:tcW w:w="1950" w:type="dxa"/>
          </w:tcPr>
          <w:p w:rsidR="00CD0A41" w:rsidRDefault="000339BD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Постійно </w:t>
            </w:r>
          </w:p>
        </w:tc>
      </w:tr>
      <w:tr w:rsidR="00CD0A41" w:rsidTr="00EF56D3">
        <w:tc>
          <w:tcPr>
            <w:tcW w:w="675" w:type="dxa"/>
          </w:tcPr>
          <w:p w:rsidR="00CD0A41" w:rsidRPr="000C7CE0" w:rsidRDefault="00EF56D3" w:rsidP="000C7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C7C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8.</w:t>
            </w:r>
          </w:p>
        </w:tc>
        <w:tc>
          <w:tcPr>
            <w:tcW w:w="6946" w:type="dxa"/>
          </w:tcPr>
          <w:p w:rsidR="00CD0A41" w:rsidRDefault="000339BD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Організація екскурсій для молодших школярів</w:t>
            </w:r>
          </w:p>
        </w:tc>
        <w:tc>
          <w:tcPr>
            <w:tcW w:w="1950" w:type="dxa"/>
          </w:tcPr>
          <w:p w:rsidR="00CD0A41" w:rsidRDefault="000339BD" w:rsidP="000C7C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</w:tc>
      </w:tr>
    </w:tbl>
    <w:p w:rsidR="00CD0A41" w:rsidRPr="00CD0A41" w:rsidRDefault="00CD0A41" w:rsidP="00CD0A4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D0A41" w:rsidRPr="00CD0A41" w:rsidSect="00D03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D0A41"/>
    <w:rsid w:val="000339BD"/>
    <w:rsid w:val="000C7CE0"/>
    <w:rsid w:val="003E00B6"/>
    <w:rsid w:val="008B4D5C"/>
    <w:rsid w:val="00CD0A41"/>
    <w:rsid w:val="00D03266"/>
    <w:rsid w:val="00EF5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2014-09-23T06:07:00Z</cp:lastPrinted>
  <dcterms:created xsi:type="dcterms:W3CDTF">2014-09-22T11:30:00Z</dcterms:created>
  <dcterms:modified xsi:type="dcterms:W3CDTF">2021-10-18T06:48:00Z</dcterms:modified>
</cp:coreProperties>
</file>